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5F4C5AAE" w14:textId="77777777" w:rsidR="006E0DE6" w:rsidRDefault="005D4556" w:rsidP="00D04138">
      <w:pPr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r w:rsidR="00BE406B" w:rsidRPr="001D5CC5">
        <w:rPr>
          <w:rFonts w:ascii="PT Astra Serif" w:hAnsi="PT Astra Serif"/>
          <w:b/>
        </w:rPr>
        <w:t>«</w:t>
      </w:r>
      <w:r w:rsidR="00CF6ABD" w:rsidRPr="00CF6ABD">
        <w:rPr>
          <w:rFonts w:ascii="PT Astra Serif" w:hAnsi="PT Astra Serif"/>
          <w:b/>
        </w:rPr>
        <w:t xml:space="preserve">О внесении изменений в Закон Ульяновской области </w:t>
      </w:r>
    </w:p>
    <w:p w14:paraId="79988F1F" w14:textId="0F3F9B9B" w:rsidR="006E0DE6" w:rsidRDefault="00CF6ABD" w:rsidP="00D04138">
      <w:pPr>
        <w:jc w:val="center"/>
        <w:rPr>
          <w:rFonts w:ascii="PT Astra Serif" w:hAnsi="PT Astra Serif"/>
          <w:b/>
        </w:rPr>
      </w:pPr>
      <w:r w:rsidRPr="00CF6ABD">
        <w:rPr>
          <w:rFonts w:ascii="PT Astra Serif" w:hAnsi="PT Astra Serif"/>
          <w:b/>
        </w:rPr>
        <w:t xml:space="preserve">«Градостроительный устав Ульяновской области» и о признании </w:t>
      </w:r>
    </w:p>
    <w:p w14:paraId="56A969B5" w14:textId="77777777" w:rsidR="006E0DE6" w:rsidRDefault="00CF6ABD" w:rsidP="00D04138">
      <w:pPr>
        <w:jc w:val="center"/>
        <w:rPr>
          <w:rFonts w:ascii="PT Astra Serif" w:hAnsi="PT Astra Serif"/>
          <w:b/>
        </w:rPr>
      </w:pPr>
      <w:proofErr w:type="gramStart"/>
      <w:r w:rsidRPr="00CF6ABD">
        <w:rPr>
          <w:rFonts w:ascii="PT Astra Serif" w:hAnsi="PT Astra Serif"/>
          <w:b/>
        </w:rPr>
        <w:t>утратившими</w:t>
      </w:r>
      <w:proofErr w:type="gramEnd"/>
      <w:r w:rsidRPr="00CF6ABD">
        <w:rPr>
          <w:rFonts w:ascii="PT Astra Serif" w:hAnsi="PT Astra Serif"/>
          <w:b/>
        </w:rPr>
        <w:t xml:space="preserve"> силу</w:t>
      </w:r>
      <w:r w:rsidR="00D04138">
        <w:rPr>
          <w:rFonts w:ascii="PT Astra Serif" w:hAnsi="PT Astra Serif"/>
          <w:b/>
        </w:rPr>
        <w:t xml:space="preserve"> </w:t>
      </w:r>
    </w:p>
    <w:p w14:paraId="4D5ED22D" w14:textId="3C493393" w:rsidR="005D4556" w:rsidRPr="00740297" w:rsidRDefault="00CF6ABD" w:rsidP="00D04138">
      <w:pPr>
        <w:jc w:val="center"/>
        <w:rPr>
          <w:rFonts w:ascii="PT Astra Serif" w:hAnsi="PT Astra Serif"/>
          <w:b/>
        </w:rPr>
      </w:pPr>
      <w:r w:rsidRPr="00CF6ABD">
        <w:rPr>
          <w:rFonts w:ascii="PT Astra Serif" w:hAnsi="PT Astra Serif"/>
          <w:b/>
        </w:rPr>
        <w:t>отдельных положений законодательных актов Ульяновской области</w:t>
      </w:r>
      <w:r w:rsidR="00BE406B" w:rsidRPr="001D5CC5">
        <w:rPr>
          <w:rFonts w:ascii="PT Astra Serif" w:hAnsi="PT Astra Serif"/>
          <w:b/>
        </w:rPr>
        <w:t>»</w:t>
      </w:r>
    </w:p>
    <w:p w14:paraId="49B1DC58" w14:textId="77777777" w:rsidR="005D4556" w:rsidRDefault="005D4556" w:rsidP="005D4556">
      <w:pPr>
        <w:rPr>
          <w:rFonts w:ascii="PT Astra Serif" w:hAnsi="PT Astra Serif"/>
          <w:sz w:val="27"/>
          <w:szCs w:val="27"/>
        </w:rPr>
      </w:pPr>
    </w:p>
    <w:p w14:paraId="4E19DACC" w14:textId="4735A233" w:rsidR="001A520E" w:rsidRDefault="00CB304C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proofErr w:type="gramStart"/>
      <w:r>
        <w:rPr>
          <w:rFonts w:ascii="PT Astra Serif" w:hAnsi="PT Astra Serif"/>
          <w:lang w:eastAsia="en-US"/>
        </w:rPr>
        <w:t>Законопроект разработан в целях</w:t>
      </w:r>
      <w:r w:rsidR="0053550C">
        <w:rPr>
          <w:rFonts w:ascii="PT Astra Serif" w:hAnsi="PT Astra Serif"/>
          <w:lang w:eastAsia="en-US"/>
        </w:rPr>
        <w:t xml:space="preserve"> приведения</w:t>
      </w:r>
      <w:r>
        <w:rPr>
          <w:rFonts w:ascii="PT Astra Serif" w:hAnsi="PT Astra Serif"/>
          <w:lang w:eastAsia="en-US"/>
        </w:rPr>
        <w:t xml:space="preserve"> </w:t>
      </w:r>
      <w:r w:rsidR="0098593E">
        <w:rPr>
          <w:rFonts w:ascii="PT Astra Serif" w:hAnsi="PT Astra Serif"/>
          <w:lang w:eastAsia="en-US"/>
        </w:rPr>
        <w:t xml:space="preserve">отдельных положений </w:t>
      </w:r>
      <w:r w:rsidR="001A520E" w:rsidRPr="001A520E">
        <w:rPr>
          <w:rFonts w:ascii="PT Astra Serif" w:hAnsi="PT Astra Serif"/>
          <w:lang w:eastAsia="en-US"/>
        </w:rPr>
        <w:t>Закон</w:t>
      </w:r>
      <w:r w:rsidR="001A520E">
        <w:rPr>
          <w:rFonts w:ascii="PT Astra Serif" w:hAnsi="PT Astra Serif"/>
          <w:lang w:eastAsia="en-US"/>
        </w:rPr>
        <w:t>а</w:t>
      </w:r>
      <w:r w:rsidR="001A520E" w:rsidRPr="001A520E">
        <w:rPr>
          <w:rFonts w:ascii="PT Astra Serif" w:hAnsi="PT Astra Serif"/>
          <w:lang w:eastAsia="en-US"/>
        </w:rPr>
        <w:t xml:space="preserve"> Ульяновской области от 30 июня 2008 года № 118-ЗО «Градостроительный устав Ульяновской области»</w:t>
      </w:r>
      <w:r w:rsidR="001A520E">
        <w:rPr>
          <w:rFonts w:ascii="PT Astra Serif" w:hAnsi="PT Astra Serif"/>
          <w:lang w:eastAsia="en-US"/>
        </w:rPr>
        <w:t xml:space="preserve"> и </w:t>
      </w:r>
      <w:r w:rsidR="001A520E" w:rsidRPr="001A520E">
        <w:rPr>
          <w:rFonts w:ascii="PT Astra Serif" w:hAnsi="PT Astra Serif"/>
          <w:lang w:eastAsia="en-US"/>
        </w:rPr>
        <w:t>Закона Ульяновской области от 18 декабря 2014 года 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  <w:r w:rsidR="001A520E">
        <w:rPr>
          <w:rFonts w:ascii="PT Astra Serif" w:hAnsi="PT Astra Serif"/>
          <w:lang w:eastAsia="en-US"/>
        </w:rPr>
        <w:t xml:space="preserve"> (далее Закон № 118-ЗО и Закон № 210-ЗО соответственно) </w:t>
      </w:r>
      <w:r>
        <w:rPr>
          <w:rFonts w:ascii="PT Astra Serif" w:hAnsi="PT Astra Serif"/>
          <w:lang w:eastAsia="en-US"/>
        </w:rPr>
        <w:t>в соответствие</w:t>
      </w:r>
      <w:proofErr w:type="gramEnd"/>
      <w:r>
        <w:rPr>
          <w:rFonts w:ascii="PT Astra Serif" w:hAnsi="PT Astra Serif"/>
          <w:lang w:eastAsia="en-US"/>
        </w:rPr>
        <w:t xml:space="preserve"> с </w:t>
      </w:r>
      <w:bookmarkStart w:id="0" w:name="_Hlk103590371"/>
      <w:r w:rsidR="0053550C">
        <w:rPr>
          <w:rFonts w:ascii="PT Astra Serif" w:hAnsi="PT Astra Serif"/>
          <w:lang w:eastAsia="en-US"/>
        </w:rPr>
        <w:t>Градостроительным кодексом Российской Федерации</w:t>
      </w:r>
      <w:bookmarkEnd w:id="0"/>
      <w:r w:rsidR="001A520E">
        <w:rPr>
          <w:rFonts w:ascii="PT Astra Serif" w:hAnsi="PT Astra Serif"/>
          <w:lang w:eastAsia="en-US"/>
        </w:rPr>
        <w:t xml:space="preserve"> </w:t>
      </w:r>
      <w:proofErr w:type="gramStart"/>
      <w:r w:rsidR="001A520E">
        <w:rPr>
          <w:rFonts w:ascii="PT Astra Serif" w:hAnsi="PT Astra Serif"/>
          <w:lang w:eastAsia="en-US"/>
        </w:rPr>
        <w:t xml:space="preserve">( </w:t>
      </w:r>
      <w:proofErr w:type="gramEnd"/>
      <w:r w:rsidR="001A520E">
        <w:rPr>
          <w:rFonts w:ascii="PT Astra Serif" w:hAnsi="PT Astra Serif"/>
          <w:lang w:eastAsia="en-US"/>
        </w:rPr>
        <w:t xml:space="preserve">далее – </w:t>
      </w:r>
      <w:proofErr w:type="spellStart"/>
      <w:r w:rsidR="001A520E">
        <w:rPr>
          <w:rFonts w:ascii="PT Astra Serif" w:hAnsi="PT Astra Serif"/>
          <w:lang w:eastAsia="en-US"/>
        </w:rPr>
        <w:t>ГрК</w:t>
      </w:r>
      <w:proofErr w:type="spellEnd"/>
      <w:r w:rsidR="001A520E">
        <w:rPr>
          <w:rFonts w:ascii="PT Astra Serif" w:hAnsi="PT Astra Serif"/>
          <w:lang w:eastAsia="en-US"/>
        </w:rPr>
        <w:t xml:space="preserve"> РФ)</w:t>
      </w:r>
      <w:r w:rsidR="00B6317E">
        <w:rPr>
          <w:rFonts w:ascii="PT Astra Serif" w:hAnsi="PT Astra Serif"/>
          <w:lang w:eastAsia="en-US"/>
        </w:rPr>
        <w:br/>
      </w:r>
      <w:r w:rsidR="005B74C1">
        <w:rPr>
          <w:rFonts w:ascii="PT Astra Serif" w:hAnsi="PT Astra Serif"/>
          <w:lang w:eastAsia="en-US"/>
        </w:rPr>
        <w:t xml:space="preserve">(в редакции </w:t>
      </w:r>
      <w:r w:rsidR="005B74C1" w:rsidRPr="005B74C1">
        <w:rPr>
          <w:rFonts w:ascii="PT Astra Serif" w:hAnsi="PT Astra Serif"/>
          <w:lang w:eastAsia="en-US"/>
        </w:rPr>
        <w:t>Федеральн</w:t>
      </w:r>
      <w:r w:rsidR="005B74C1">
        <w:rPr>
          <w:rFonts w:ascii="PT Astra Serif" w:hAnsi="PT Astra Serif"/>
          <w:lang w:eastAsia="en-US"/>
        </w:rPr>
        <w:t>ого</w:t>
      </w:r>
      <w:r w:rsidR="005B74C1" w:rsidRPr="005B74C1">
        <w:rPr>
          <w:rFonts w:ascii="PT Astra Serif" w:hAnsi="PT Astra Serif"/>
          <w:lang w:eastAsia="en-US"/>
        </w:rPr>
        <w:t xml:space="preserve"> закон</w:t>
      </w:r>
      <w:r w:rsidR="005B74C1">
        <w:rPr>
          <w:rFonts w:ascii="PT Astra Serif" w:hAnsi="PT Astra Serif"/>
          <w:lang w:eastAsia="en-US"/>
        </w:rPr>
        <w:t>а</w:t>
      </w:r>
      <w:r w:rsidR="005B74C1" w:rsidRPr="005B74C1">
        <w:rPr>
          <w:rFonts w:ascii="PT Astra Serif" w:hAnsi="PT Astra Serif"/>
          <w:lang w:eastAsia="en-US"/>
        </w:rPr>
        <w:t xml:space="preserve"> от 10.07.2023 </w:t>
      </w:r>
      <w:r w:rsidR="005B74C1">
        <w:rPr>
          <w:rFonts w:ascii="PT Astra Serif" w:hAnsi="PT Astra Serif"/>
          <w:lang w:eastAsia="en-US"/>
        </w:rPr>
        <w:t>№</w:t>
      </w:r>
      <w:r w:rsidR="005B74C1" w:rsidRPr="005B74C1">
        <w:rPr>
          <w:rFonts w:ascii="PT Astra Serif" w:hAnsi="PT Astra Serif"/>
          <w:lang w:eastAsia="en-US"/>
        </w:rPr>
        <w:t xml:space="preserve"> 305-ФЗ</w:t>
      </w:r>
      <w:r w:rsidR="005B74C1">
        <w:rPr>
          <w:rFonts w:ascii="PT Astra Serif" w:hAnsi="PT Astra Serif"/>
          <w:lang w:eastAsia="en-US"/>
        </w:rPr>
        <w:t xml:space="preserve"> «</w:t>
      </w:r>
      <w:r w:rsidR="005B74C1" w:rsidRPr="005B74C1">
        <w:rPr>
          <w:rFonts w:ascii="PT Astra Serif" w:hAnsi="PT Astra Serif"/>
          <w:lang w:eastAsia="en-US"/>
        </w:rPr>
        <w:t xml:space="preserve">О внесении </w:t>
      </w:r>
      <w:proofErr w:type="gramStart"/>
      <w:r w:rsidR="005B74C1" w:rsidRPr="005B74C1">
        <w:rPr>
          <w:rFonts w:ascii="PT Astra Serif" w:hAnsi="PT Astra Serif"/>
          <w:lang w:eastAsia="en-US"/>
        </w:rPr>
        <w:t>изменений в Градостроительный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</w:t>
      </w:r>
      <w:r w:rsidR="005B74C1">
        <w:rPr>
          <w:rFonts w:ascii="PT Astra Serif" w:hAnsi="PT Astra Serif"/>
          <w:lang w:eastAsia="en-US"/>
        </w:rPr>
        <w:t>»</w:t>
      </w:r>
      <w:r w:rsidR="00DF0484">
        <w:rPr>
          <w:rFonts w:ascii="PT Astra Serif" w:hAnsi="PT Astra Serif"/>
          <w:lang w:eastAsia="en-US"/>
        </w:rPr>
        <w:t>,</w:t>
      </w:r>
      <w:r w:rsidR="006154C0" w:rsidRPr="006154C0">
        <w:t xml:space="preserve"> </w:t>
      </w:r>
      <w:r w:rsidR="006154C0" w:rsidRPr="006154C0">
        <w:rPr>
          <w:rFonts w:ascii="PT Astra Serif" w:hAnsi="PT Astra Serif"/>
          <w:lang w:eastAsia="en-US"/>
        </w:rPr>
        <w:t>Федеральн</w:t>
      </w:r>
      <w:r w:rsidR="006154C0">
        <w:rPr>
          <w:rFonts w:ascii="PT Astra Serif" w:hAnsi="PT Astra Serif"/>
          <w:lang w:eastAsia="en-US"/>
        </w:rPr>
        <w:t>ого</w:t>
      </w:r>
      <w:r w:rsidR="006154C0" w:rsidRPr="006154C0">
        <w:rPr>
          <w:rFonts w:ascii="PT Astra Serif" w:hAnsi="PT Astra Serif"/>
          <w:lang w:eastAsia="en-US"/>
        </w:rPr>
        <w:t xml:space="preserve"> закон</w:t>
      </w:r>
      <w:r w:rsidR="006154C0">
        <w:rPr>
          <w:rFonts w:ascii="PT Astra Serif" w:hAnsi="PT Astra Serif"/>
          <w:lang w:eastAsia="en-US"/>
        </w:rPr>
        <w:t>а</w:t>
      </w:r>
      <w:r w:rsidR="006154C0" w:rsidRPr="006154C0">
        <w:rPr>
          <w:rFonts w:ascii="PT Astra Serif" w:hAnsi="PT Astra Serif"/>
          <w:lang w:eastAsia="en-US"/>
        </w:rPr>
        <w:t xml:space="preserve"> от 04.08.2023 </w:t>
      </w:r>
      <w:r w:rsidR="006154C0">
        <w:rPr>
          <w:rFonts w:ascii="PT Astra Serif" w:hAnsi="PT Astra Serif"/>
          <w:lang w:eastAsia="en-US"/>
        </w:rPr>
        <w:t>№</w:t>
      </w:r>
      <w:r w:rsidR="006154C0" w:rsidRPr="006154C0">
        <w:rPr>
          <w:rFonts w:ascii="PT Astra Serif" w:hAnsi="PT Astra Serif"/>
          <w:lang w:eastAsia="en-US"/>
        </w:rPr>
        <w:t xml:space="preserve"> 438-ФЗ</w:t>
      </w:r>
      <w:r w:rsidR="006154C0">
        <w:rPr>
          <w:rFonts w:ascii="PT Astra Serif" w:hAnsi="PT Astra Serif"/>
          <w:lang w:eastAsia="en-US"/>
        </w:rPr>
        <w:t xml:space="preserve"> «</w:t>
      </w:r>
      <w:r w:rsidR="006154C0" w:rsidRPr="006154C0">
        <w:rPr>
          <w:rFonts w:ascii="PT Astra Serif" w:hAnsi="PT Astra Serif"/>
          <w:lang w:eastAsia="en-US"/>
        </w:rPr>
        <w:t xml:space="preserve">О внесении изменений </w:t>
      </w:r>
      <w:r w:rsidR="006154C0">
        <w:rPr>
          <w:rFonts w:ascii="PT Astra Serif" w:hAnsi="PT Astra Serif"/>
          <w:lang w:eastAsia="en-US"/>
        </w:rPr>
        <w:br/>
      </w:r>
      <w:r w:rsidR="006154C0" w:rsidRPr="006154C0">
        <w:rPr>
          <w:rFonts w:ascii="PT Astra Serif" w:hAnsi="PT Astra Serif"/>
          <w:lang w:eastAsia="en-US"/>
        </w:rPr>
        <w:t>в Градостроительный кодекс Российской Федерации и отдельные законодательные акты Российской Федерации</w:t>
      </w:r>
      <w:r w:rsidR="006154C0">
        <w:rPr>
          <w:rFonts w:ascii="PT Astra Serif" w:hAnsi="PT Astra Serif"/>
          <w:lang w:eastAsia="en-US"/>
        </w:rPr>
        <w:t>»</w:t>
      </w:r>
      <w:r w:rsidR="00B6317E">
        <w:rPr>
          <w:rFonts w:ascii="PT Astra Serif" w:hAnsi="PT Astra Serif"/>
          <w:lang w:eastAsia="en-US"/>
        </w:rPr>
        <w:t>)</w:t>
      </w:r>
      <w:r w:rsidR="006154C0">
        <w:rPr>
          <w:rFonts w:ascii="PT Astra Serif" w:hAnsi="PT Astra Serif"/>
          <w:lang w:eastAsia="en-US"/>
        </w:rPr>
        <w:t>,</w:t>
      </w:r>
      <w:r w:rsidR="00DF0484">
        <w:rPr>
          <w:rFonts w:ascii="PT Astra Serif" w:hAnsi="PT Astra Serif"/>
          <w:lang w:eastAsia="en-US"/>
        </w:rPr>
        <w:t xml:space="preserve"> а также </w:t>
      </w:r>
      <w:r w:rsidR="002E47AC">
        <w:rPr>
          <w:rFonts w:ascii="PT Astra Serif" w:hAnsi="PT Astra Serif"/>
          <w:lang w:eastAsia="en-US"/>
        </w:rPr>
        <w:t xml:space="preserve">с учетом </w:t>
      </w:r>
      <w:r w:rsidR="005B74C1">
        <w:rPr>
          <w:rFonts w:ascii="PT Astra Serif" w:hAnsi="PT Astra Serif"/>
          <w:lang w:eastAsia="en-US"/>
        </w:rPr>
        <w:t>рекомендаци</w:t>
      </w:r>
      <w:r w:rsidR="002E47AC">
        <w:rPr>
          <w:rFonts w:ascii="PT Astra Serif" w:hAnsi="PT Astra Serif"/>
          <w:lang w:eastAsia="en-US"/>
        </w:rPr>
        <w:t xml:space="preserve">й </w:t>
      </w:r>
      <w:r w:rsidR="005B74C1">
        <w:rPr>
          <w:rFonts w:ascii="PT Astra Serif" w:hAnsi="PT Astra Serif"/>
          <w:lang w:eastAsia="en-US"/>
        </w:rPr>
        <w:t>Минэкономразвития России подготовленными в ходе анализа соблюдения органами исполнительной власти субъектов Российской Федерации</w:t>
      </w:r>
      <w:proofErr w:type="gramEnd"/>
      <w:r w:rsidR="005B74C1">
        <w:rPr>
          <w:rFonts w:ascii="PT Astra Serif" w:hAnsi="PT Astra Serif"/>
          <w:lang w:eastAsia="en-US"/>
        </w:rPr>
        <w:t xml:space="preserve"> законодательства о градостроительной деятельности.</w:t>
      </w:r>
    </w:p>
    <w:p w14:paraId="2153175B" w14:textId="1333C4D9" w:rsidR="0053550C" w:rsidRDefault="001A520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Так</w:t>
      </w:r>
      <w:r w:rsidR="00D400EC">
        <w:rPr>
          <w:rFonts w:ascii="PT Astra Serif" w:hAnsi="PT Astra Serif"/>
          <w:lang w:eastAsia="en-US"/>
        </w:rPr>
        <w:t>,</w:t>
      </w:r>
      <w:r>
        <w:rPr>
          <w:rFonts w:ascii="PT Astra Serif" w:hAnsi="PT Astra Serif"/>
          <w:lang w:eastAsia="en-US"/>
        </w:rPr>
        <w:t xml:space="preserve"> в целях приведения в соответстви</w:t>
      </w:r>
      <w:r w:rsidR="00781BD1">
        <w:rPr>
          <w:rFonts w:ascii="PT Astra Serif" w:hAnsi="PT Astra Serif"/>
          <w:lang w:eastAsia="en-US"/>
        </w:rPr>
        <w:t>е с частью 8.</w:t>
      </w:r>
      <w:r w:rsidR="00781BD1" w:rsidRPr="00781BD1">
        <w:rPr>
          <w:rFonts w:ascii="PT Astra Serif" w:hAnsi="PT Astra Serif"/>
          <w:vertAlign w:val="superscript"/>
          <w:lang w:eastAsia="en-US"/>
        </w:rPr>
        <w:t>1</w:t>
      </w:r>
      <w:r>
        <w:rPr>
          <w:rFonts w:ascii="PT Astra Serif" w:hAnsi="PT Astra Serif"/>
          <w:lang w:eastAsia="en-US"/>
        </w:rPr>
        <w:t xml:space="preserve"> стать</w:t>
      </w:r>
      <w:r w:rsidR="00781BD1">
        <w:rPr>
          <w:rFonts w:ascii="PT Astra Serif" w:hAnsi="PT Astra Serif"/>
          <w:lang w:eastAsia="en-US"/>
        </w:rPr>
        <w:t xml:space="preserve">и </w:t>
      </w:r>
      <w:r>
        <w:rPr>
          <w:rFonts w:ascii="PT Astra Serif" w:hAnsi="PT Astra Serif"/>
          <w:lang w:eastAsia="en-US"/>
        </w:rPr>
        <w:t xml:space="preserve">45 </w:t>
      </w:r>
      <w:proofErr w:type="spellStart"/>
      <w:r>
        <w:rPr>
          <w:rFonts w:ascii="PT Astra Serif" w:hAnsi="PT Astra Serif"/>
          <w:lang w:eastAsia="en-US"/>
        </w:rPr>
        <w:t>ГрК</w:t>
      </w:r>
      <w:proofErr w:type="spellEnd"/>
      <w:r>
        <w:rPr>
          <w:rFonts w:ascii="PT Astra Serif" w:hAnsi="PT Astra Serif"/>
          <w:lang w:eastAsia="en-US"/>
        </w:rPr>
        <w:t xml:space="preserve">  признаются утратившим силу положени</w:t>
      </w:r>
      <w:r w:rsidR="002E47AC">
        <w:rPr>
          <w:rFonts w:ascii="PT Astra Serif" w:hAnsi="PT Astra Serif"/>
          <w:lang w:eastAsia="en-US"/>
        </w:rPr>
        <w:t>е пункта 5.1 статьи 1</w:t>
      </w:r>
      <w:r>
        <w:rPr>
          <w:rFonts w:ascii="PT Astra Serif" w:hAnsi="PT Astra Serif"/>
          <w:lang w:eastAsia="en-US"/>
        </w:rPr>
        <w:t xml:space="preserve"> Закон</w:t>
      </w:r>
      <w:r w:rsidR="00781BD1">
        <w:rPr>
          <w:rFonts w:ascii="PT Astra Serif" w:hAnsi="PT Astra Serif"/>
          <w:lang w:eastAsia="en-US"/>
        </w:rPr>
        <w:t xml:space="preserve">а </w:t>
      </w:r>
      <w:r>
        <w:rPr>
          <w:rFonts w:ascii="PT Astra Serif" w:hAnsi="PT Astra Serif"/>
          <w:lang w:eastAsia="en-US"/>
        </w:rPr>
        <w:t xml:space="preserve">118-ЗО </w:t>
      </w:r>
      <w:r w:rsidR="00781BD1">
        <w:rPr>
          <w:rFonts w:ascii="PT Astra Serif" w:hAnsi="PT Astra Serif"/>
          <w:lang w:eastAsia="en-US"/>
        </w:rPr>
        <w:t xml:space="preserve">устанавливающее </w:t>
      </w:r>
      <w:r>
        <w:rPr>
          <w:rFonts w:ascii="PT Astra Serif" w:hAnsi="PT Astra Serif"/>
          <w:lang w:eastAsia="en-US"/>
        </w:rPr>
        <w:t xml:space="preserve"> полномочи</w:t>
      </w:r>
      <w:r w:rsidR="00781BD1">
        <w:rPr>
          <w:rFonts w:ascii="PT Astra Serif" w:hAnsi="PT Astra Serif"/>
          <w:lang w:eastAsia="en-US"/>
        </w:rPr>
        <w:t>е</w:t>
      </w:r>
      <w:r>
        <w:rPr>
          <w:rFonts w:ascii="PT Astra Serif" w:hAnsi="PT Astra Serif"/>
          <w:lang w:eastAsia="en-US"/>
        </w:rPr>
        <w:t xml:space="preserve"> органов государственной власти Ульяновкой области </w:t>
      </w:r>
      <w:r w:rsidR="00781BD1">
        <w:rPr>
          <w:rFonts w:ascii="PT Astra Serif" w:hAnsi="PT Astra Serif"/>
          <w:lang w:eastAsia="en-US"/>
        </w:rPr>
        <w:t>по</w:t>
      </w:r>
      <w:r>
        <w:rPr>
          <w:rFonts w:ascii="PT Astra Serif" w:hAnsi="PT Astra Serif"/>
          <w:lang w:eastAsia="en-US"/>
        </w:rPr>
        <w:t xml:space="preserve"> установлени</w:t>
      </w:r>
      <w:r w:rsidR="00781BD1">
        <w:rPr>
          <w:rFonts w:ascii="PT Astra Serif" w:hAnsi="PT Astra Serif"/>
          <w:lang w:eastAsia="en-US"/>
        </w:rPr>
        <w:t>ю</w:t>
      </w:r>
      <w:r>
        <w:rPr>
          <w:rFonts w:ascii="PT Astra Serif" w:hAnsi="PT Astra Serif"/>
          <w:lang w:eastAsia="en-US"/>
        </w:rPr>
        <w:t xml:space="preserve"> порядка </w:t>
      </w:r>
      <w:r w:rsidRPr="001A520E">
        <w:rPr>
          <w:rFonts w:ascii="PT Astra Serif" w:hAnsi="PT Astra Serif"/>
          <w:lang w:eastAsia="en-US"/>
        </w:rPr>
        <w:t>подготовки и утверждения проекта планировки территории в отношении территорий исторических поселений регионального значения</w:t>
      </w:r>
      <w:r w:rsidR="00781BD1">
        <w:rPr>
          <w:rFonts w:ascii="PT Astra Serif" w:hAnsi="PT Astra Serif"/>
          <w:lang w:eastAsia="en-US"/>
        </w:rPr>
        <w:t xml:space="preserve">. </w:t>
      </w:r>
    </w:p>
    <w:p w14:paraId="782492D5" w14:textId="53EE40DA" w:rsidR="00781BD1" w:rsidRPr="00D04138" w:rsidRDefault="00781BD1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В целях</w:t>
      </w:r>
      <w:r w:rsidRPr="00781BD1">
        <w:t xml:space="preserve"> </w:t>
      </w:r>
      <w:r w:rsidRPr="00781BD1">
        <w:rPr>
          <w:rFonts w:ascii="PT Astra Serif" w:hAnsi="PT Astra Serif"/>
          <w:lang w:eastAsia="en-US"/>
        </w:rPr>
        <w:t>приведения в соответстви</w:t>
      </w:r>
      <w:r>
        <w:rPr>
          <w:rFonts w:ascii="PT Astra Serif" w:hAnsi="PT Astra Serif"/>
          <w:lang w:eastAsia="en-US"/>
        </w:rPr>
        <w:t xml:space="preserve">е с </w:t>
      </w:r>
      <w:r w:rsidRPr="00781BD1">
        <w:rPr>
          <w:rFonts w:ascii="PT Astra Serif" w:hAnsi="PT Astra Serif"/>
          <w:lang w:eastAsia="en-US"/>
        </w:rPr>
        <w:t xml:space="preserve"> частью </w:t>
      </w:r>
      <w:r>
        <w:rPr>
          <w:rFonts w:ascii="PT Astra Serif" w:hAnsi="PT Astra Serif"/>
          <w:lang w:eastAsia="en-US"/>
        </w:rPr>
        <w:t xml:space="preserve">18 и в связи с признанием утратившими силу частей 19 и 20 </w:t>
      </w:r>
      <w:r w:rsidRPr="00781BD1">
        <w:rPr>
          <w:rFonts w:ascii="PT Astra Serif" w:hAnsi="PT Astra Serif"/>
          <w:lang w:eastAsia="en-US"/>
        </w:rPr>
        <w:t xml:space="preserve">статьи 45 </w:t>
      </w:r>
      <w:proofErr w:type="spellStart"/>
      <w:r w:rsidRPr="00781BD1">
        <w:rPr>
          <w:rFonts w:ascii="PT Astra Serif" w:hAnsi="PT Astra Serif"/>
          <w:lang w:eastAsia="en-US"/>
        </w:rPr>
        <w:t>ГрК</w:t>
      </w:r>
      <w:proofErr w:type="spellEnd"/>
      <w:r w:rsidRPr="00781BD1">
        <w:rPr>
          <w:rFonts w:ascii="PT Astra Serif" w:hAnsi="PT Astra Serif"/>
          <w:lang w:eastAsia="en-US"/>
        </w:rPr>
        <w:t xml:space="preserve"> признаются утратившим </w:t>
      </w:r>
      <w:r w:rsidRPr="00781BD1">
        <w:rPr>
          <w:rFonts w:ascii="PT Astra Serif" w:hAnsi="PT Astra Serif"/>
          <w:lang w:eastAsia="en-US"/>
        </w:rPr>
        <w:lastRenderedPageBreak/>
        <w:t xml:space="preserve">силу </w:t>
      </w:r>
      <w:r w:rsidR="002E47AC">
        <w:rPr>
          <w:rFonts w:ascii="PT Astra Serif" w:hAnsi="PT Astra Serif"/>
          <w:lang w:eastAsia="en-US"/>
        </w:rPr>
        <w:t>глава 4</w:t>
      </w:r>
      <w:r w:rsidRPr="00781BD1">
        <w:rPr>
          <w:rFonts w:ascii="PT Astra Serif" w:hAnsi="PT Astra Serif"/>
          <w:lang w:eastAsia="en-US"/>
        </w:rPr>
        <w:t xml:space="preserve"> Закон</w:t>
      </w:r>
      <w:r w:rsidR="002E47AC">
        <w:rPr>
          <w:rFonts w:ascii="PT Astra Serif" w:hAnsi="PT Astra Serif"/>
          <w:lang w:eastAsia="en-US"/>
        </w:rPr>
        <w:t>а</w:t>
      </w:r>
      <w:r w:rsidRPr="00781BD1">
        <w:rPr>
          <w:rFonts w:ascii="PT Astra Serif" w:hAnsi="PT Astra Serif"/>
          <w:lang w:eastAsia="en-US"/>
        </w:rPr>
        <w:t xml:space="preserve"> 118-ЗО</w:t>
      </w:r>
      <w:r>
        <w:rPr>
          <w:rFonts w:ascii="PT Astra Serif" w:hAnsi="PT Astra Serif"/>
          <w:lang w:eastAsia="en-US"/>
        </w:rPr>
        <w:t xml:space="preserve"> и</w:t>
      </w:r>
      <w:r w:rsidR="002E47AC">
        <w:rPr>
          <w:rFonts w:ascii="PT Astra Serif" w:hAnsi="PT Astra Serif"/>
          <w:lang w:eastAsia="en-US"/>
        </w:rPr>
        <w:t xml:space="preserve"> </w:t>
      </w:r>
      <w:r>
        <w:rPr>
          <w:rFonts w:ascii="PT Astra Serif" w:hAnsi="PT Astra Serif"/>
          <w:lang w:eastAsia="en-US"/>
        </w:rPr>
        <w:t xml:space="preserve"> 210-ЗО</w:t>
      </w:r>
      <w:r w:rsidRPr="00781BD1">
        <w:rPr>
          <w:rFonts w:ascii="PT Astra Serif" w:hAnsi="PT Astra Serif"/>
          <w:lang w:eastAsia="en-US"/>
        </w:rPr>
        <w:t xml:space="preserve"> устанавливающ</w:t>
      </w:r>
      <w:r>
        <w:rPr>
          <w:rFonts w:ascii="PT Astra Serif" w:hAnsi="PT Astra Serif"/>
          <w:lang w:eastAsia="en-US"/>
        </w:rPr>
        <w:t xml:space="preserve">ие </w:t>
      </w:r>
      <w:r w:rsidRPr="00781BD1">
        <w:rPr>
          <w:rFonts w:ascii="PT Astra Serif" w:hAnsi="PT Astra Serif"/>
          <w:lang w:eastAsia="en-US"/>
        </w:rPr>
        <w:t>полномочи</w:t>
      </w:r>
      <w:r>
        <w:rPr>
          <w:rFonts w:ascii="PT Astra Serif" w:hAnsi="PT Astra Serif"/>
          <w:lang w:eastAsia="en-US"/>
        </w:rPr>
        <w:t xml:space="preserve">я </w:t>
      </w:r>
      <w:r w:rsidRPr="00781BD1">
        <w:rPr>
          <w:rFonts w:ascii="PT Astra Serif" w:hAnsi="PT Astra Serif"/>
          <w:lang w:eastAsia="en-US"/>
        </w:rPr>
        <w:t>органов государственной власти Ульяновкой области по установлению порядка подготовки и утверждения проекта планировки территории</w:t>
      </w:r>
      <w:r>
        <w:rPr>
          <w:rFonts w:ascii="PT Astra Serif" w:hAnsi="PT Astra Serif"/>
          <w:lang w:eastAsia="en-US"/>
        </w:rPr>
        <w:t xml:space="preserve">. </w:t>
      </w:r>
      <w:proofErr w:type="gramStart"/>
      <w:r>
        <w:rPr>
          <w:rFonts w:ascii="PT Astra Serif" w:hAnsi="PT Astra Serif"/>
          <w:lang w:eastAsia="en-US"/>
        </w:rPr>
        <w:t xml:space="preserve">В действующей с 01 сентября 2023 года редакции </w:t>
      </w:r>
      <w:proofErr w:type="spellStart"/>
      <w:r>
        <w:rPr>
          <w:rFonts w:ascii="PT Astra Serif" w:hAnsi="PT Astra Serif"/>
          <w:lang w:eastAsia="en-US"/>
        </w:rPr>
        <w:t>ГрК</w:t>
      </w:r>
      <w:proofErr w:type="spellEnd"/>
      <w:r>
        <w:rPr>
          <w:rFonts w:ascii="PT Astra Serif" w:hAnsi="PT Astra Serif"/>
          <w:lang w:eastAsia="en-US"/>
        </w:rPr>
        <w:t xml:space="preserve"> п</w:t>
      </w:r>
      <w:r w:rsidRPr="00781BD1">
        <w:rPr>
          <w:rFonts w:ascii="PT Astra Serif" w:hAnsi="PT Astra Serif"/>
          <w:lang w:eastAsia="en-US"/>
        </w:rPr>
        <w:t>орядок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органов исполнительной власти субъектов Российской Федерации и органов местного самоуправления, порядок принятия решения об утверждении документации по планировке территории, порядок внесения изменений в такую документацию, порядок отмены такой документации или ее отдельных частей, порядок</w:t>
      </w:r>
      <w:proofErr w:type="gramEnd"/>
      <w:r w:rsidRPr="00781BD1">
        <w:rPr>
          <w:rFonts w:ascii="PT Astra Serif" w:hAnsi="PT Astra Serif"/>
          <w:lang w:eastAsia="en-US"/>
        </w:rPr>
        <w:t xml:space="preserve"> признания отдельных частей такой документации не подлежащими применению </w:t>
      </w:r>
      <w:r w:rsidRPr="006E0DE6">
        <w:rPr>
          <w:rFonts w:ascii="PT Astra Serif" w:hAnsi="PT Astra Serif"/>
          <w:b/>
          <w:bCs/>
          <w:lang w:eastAsia="en-US"/>
        </w:rPr>
        <w:t>устанавливаются Правительством Российской Федерации</w:t>
      </w:r>
      <w:r w:rsidRPr="00D04138">
        <w:rPr>
          <w:rFonts w:ascii="PT Astra Serif" w:hAnsi="PT Astra Serif"/>
          <w:lang w:eastAsia="en-US"/>
        </w:rPr>
        <w:t xml:space="preserve">. </w:t>
      </w:r>
      <w:bookmarkStart w:id="1" w:name="_GoBack"/>
      <w:bookmarkEnd w:id="1"/>
    </w:p>
    <w:p w14:paraId="33C523AD" w14:textId="0B75ABC9" w:rsidR="006154C0" w:rsidRPr="00E47BDE" w:rsidRDefault="006154C0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proofErr w:type="gramStart"/>
      <w:r>
        <w:rPr>
          <w:rFonts w:ascii="PT Astra Serif" w:hAnsi="PT Astra Serif"/>
          <w:lang w:eastAsia="en-US"/>
        </w:rPr>
        <w:t xml:space="preserve">В целях приведения в соответствие </w:t>
      </w:r>
      <w:r w:rsidR="00E47BDE">
        <w:rPr>
          <w:rFonts w:ascii="PT Astra Serif" w:hAnsi="PT Astra Serif"/>
          <w:lang w:eastAsia="en-US"/>
        </w:rPr>
        <w:t>с частью 1.</w:t>
      </w:r>
      <w:r w:rsidR="00E47BDE" w:rsidRPr="00E47BDE">
        <w:rPr>
          <w:rFonts w:ascii="PT Astra Serif" w:hAnsi="PT Astra Serif"/>
          <w:vertAlign w:val="superscript"/>
          <w:lang w:eastAsia="en-US"/>
        </w:rPr>
        <w:t>1</w:t>
      </w:r>
      <w:r w:rsidR="00E47BDE">
        <w:rPr>
          <w:rFonts w:ascii="PT Astra Serif" w:hAnsi="PT Astra Serif"/>
          <w:vertAlign w:val="superscript"/>
          <w:lang w:eastAsia="en-US"/>
        </w:rPr>
        <w:t xml:space="preserve"> </w:t>
      </w:r>
      <w:r w:rsidR="00E47BDE">
        <w:rPr>
          <w:rFonts w:ascii="PT Astra Serif" w:hAnsi="PT Astra Serif"/>
          <w:lang w:eastAsia="en-US"/>
        </w:rPr>
        <w:t>статьи 28.</w:t>
      </w:r>
      <w:r w:rsidR="00E47BDE" w:rsidRPr="00E47BDE">
        <w:rPr>
          <w:rFonts w:ascii="PT Astra Serif" w:hAnsi="PT Astra Serif"/>
          <w:vertAlign w:val="superscript"/>
          <w:lang w:eastAsia="en-US"/>
        </w:rPr>
        <w:t>1</w:t>
      </w:r>
      <w:r w:rsidR="00E47BDE">
        <w:rPr>
          <w:rFonts w:ascii="PT Astra Serif" w:hAnsi="PT Astra Serif"/>
          <w:vertAlign w:val="superscript"/>
          <w:lang w:eastAsia="en-US"/>
        </w:rPr>
        <w:t xml:space="preserve"> </w:t>
      </w:r>
      <w:proofErr w:type="spellStart"/>
      <w:r w:rsidR="00E47BDE" w:rsidRPr="00E47BDE">
        <w:rPr>
          <w:rFonts w:ascii="PT Astra Serif" w:hAnsi="PT Astra Serif"/>
          <w:lang w:eastAsia="en-US"/>
        </w:rPr>
        <w:t>Г</w:t>
      </w:r>
      <w:r w:rsidR="00E47BDE">
        <w:rPr>
          <w:rFonts w:ascii="PT Astra Serif" w:hAnsi="PT Astra Serif"/>
          <w:lang w:eastAsia="en-US"/>
        </w:rPr>
        <w:t>рК</w:t>
      </w:r>
      <w:proofErr w:type="spellEnd"/>
      <w:r w:rsidR="00E47BDE">
        <w:rPr>
          <w:rFonts w:ascii="PT Astra Serif" w:hAnsi="PT Astra Serif"/>
          <w:lang w:eastAsia="en-US"/>
        </w:rPr>
        <w:t xml:space="preserve"> полномочия Правительства Ульяновской области дополняются полномочием по </w:t>
      </w:r>
      <w:r w:rsidR="00E47BDE" w:rsidRPr="00E47BDE">
        <w:rPr>
          <w:rFonts w:ascii="PT Astra Serif" w:hAnsi="PT Astra Serif"/>
          <w:lang w:eastAsia="en-US"/>
        </w:rPr>
        <w:t>утвержд</w:t>
      </w:r>
      <w:r w:rsidR="00E47BDE">
        <w:rPr>
          <w:rFonts w:ascii="PT Astra Serif" w:hAnsi="PT Astra Serif"/>
          <w:lang w:eastAsia="en-US"/>
        </w:rPr>
        <w:t>ению</w:t>
      </w:r>
      <w:r w:rsidR="00E47BDE" w:rsidRPr="00E47BDE">
        <w:rPr>
          <w:rFonts w:ascii="PT Astra Serif" w:hAnsi="PT Astra Serif"/>
          <w:lang w:eastAsia="en-US"/>
        </w:rPr>
        <w:t xml:space="preserve"> един</w:t>
      </w:r>
      <w:r w:rsidR="00E47BDE">
        <w:rPr>
          <w:rFonts w:ascii="PT Astra Serif" w:hAnsi="PT Astra Serif"/>
          <w:lang w:eastAsia="en-US"/>
        </w:rPr>
        <w:t>ого</w:t>
      </w:r>
      <w:r w:rsidR="00E47BDE" w:rsidRPr="00E47BDE">
        <w:rPr>
          <w:rFonts w:ascii="PT Astra Serif" w:hAnsi="PT Astra Serif"/>
          <w:lang w:eastAsia="en-US"/>
        </w:rPr>
        <w:t xml:space="preserve"> документ</w:t>
      </w:r>
      <w:r w:rsidR="00E47BDE">
        <w:rPr>
          <w:rFonts w:ascii="PT Astra Serif" w:hAnsi="PT Astra Serif"/>
          <w:lang w:eastAsia="en-US"/>
        </w:rPr>
        <w:t>а</w:t>
      </w:r>
      <w:r w:rsidR="00E47BDE" w:rsidRPr="00E47BDE">
        <w:rPr>
          <w:rFonts w:ascii="PT Astra Serif" w:hAnsi="PT Astra Serif"/>
          <w:lang w:eastAsia="en-US"/>
        </w:rPr>
        <w:t xml:space="preserve"> территориального планирования и градостроительного зонирования поселения, муниципального округа, городского округа Ульяновской области, подготовлен</w:t>
      </w:r>
      <w:r w:rsidR="00E47BDE">
        <w:rPr>
          <w:rFonts w:ascii="PT Astra Serif" w:hAnsi="PT Astra Serif"/>
          <w:lang w:eastAsia="en-US"/>
        </w:rPr>
        <w:t>ного</w:t>
      </w:r>
      <w:r w:rsidR="00E47BDE" w:rsidRPr="00E47BDE">
        <w:rPr>
          <w:rFonts w:ascii="PT Astra Serif" w:hAnsi="PT Astra Serif"/>
          <w:lang w:eastAsia="en-US"/>
        </w:rPr>
        <w:t xml:space="preserve"> в соответствии</w:t>
      </w:r>
      <w:r w:rsidR="00E47BDE">
        <w:rPr>
          <w:rFonts w:ascii="PT Astra Serif" w:hAnsi="PT Astra Serif"/>
          <w:lang w:eastAsia="en-US"/>
        </w:rPr>
        <w:t xml:space="preserve"> </w:t>
      </w:r>
      <w:r w:rsidR="00E47BDE" w:rsidRPr="00E47BDE">
        <w:rPr>
          <w:rFonts w:ascii="PT Astra Serif" w:hAnsi="PT Astra Serif"/>
          <w:lang w:eastAsia="en-US"/>
        </w:rPr>
        <w:t xml:space="preserve">с предусмотренными статьей 28.1 </w:t>
      </w:r>
      <w:proofErr w:type="spellStart"/>
      <w:r w:rsidR="00E47BDE">
        <w:rPr>
          <w:rFonts w:ascii="PT Astra Serif" w:hAnsi="PT Astra Serif"/>
          <w:lang w:eastAsia="en-US"/>
        </w:rPr>
        <w:t>ГрК</w:t>
      </w:r>
      <w:proofErr w:type="spellEnd"/>
      <w:r w:rsidR="00E47BDE" w:rsidRPr="00E47BDE">
        <w:rPr>
          <w:rFonts w:ascii="PT Astra Serif" w:hAnsi="PT Astra Serif"/>
          <w:lang w:eastAsia="en-US"/>
        </w:rPr>
        <w:t xml:space="preserve"> требованиями, применительно к территориям двух и более поселений, и (или) муниципальных округов, городских округов, и (или) отдельных населенных пунктов</w:t>
      </w:r>
      <w:proofErr w:type="gramEnd"/>
      <w:r w:rsidR="00E47BDE" w:rsidRPr="00E47BDE">
        <w:rPr>
          <w:rFonts w:ascii="PT Astra Serif" w:hAnsi="PT Astra Serif"/>
          <w:lang w:eastAsia="en-US"/>
        </w:rPr>
        <w:t>, входящих в их состав</w:t>
      </w:r>
      <w:r w:rsidR="00E47BDE">
        <w:rPr>
          <w:rFonts w:ascii="PT Astra Serif" w:hAnsi="PT Astra Serif"/>
          <w:lang w:eastAsia="en-US"/>
        </w:rPr>
        <w:t xml:space="preserve">. </w:t>
      </w:r>
    </w:p>
    <w:p w14:paraId="436222C3" w14:textId="6DBF8DDB" w:rsidR="00E47BDE" w:rsidRPr="00E47BDE" w:rsidRDefault="00781BD1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Кроме того</w:t>
      </w:r>
      <w:r w:rsidR="00FA4BD0">
        <w:rPr>
          <w:rFonts w:ascii="PT Astra Serif" w:hAnsi="PT Astra Serif"/>
          <w:lang w:eastAsia="en-US"/>
        </w:rPr>
        <w:t xml:space="preserve">, </w:t>
      </w:r>
      <w:r w:rsidR="00C3042F">
        <w:rPr>
          <w:rFonts w:ascii="PT Astra Serif" w:hAnsi="PT Astra Serif"/>
          <w:lang w:eastAsia="en-US"/>
        </w:rPr>
        <w:t>с учётом</w:t>
      </w:r>
      <w:r w:rsidR="00FA4BD0" w:rsidRPr="00FA4BD0">
        <w:rPr>
          <w:rFonts w:ascii="PT Astra Serif" w:hAnsi="PT Astra Serif"/>
          <w:lang w:eastAsia="en-US"/>
        </w:rPr>
        <w:t xml:space="preserve"> рекомендаци</w:t>
      </w:r>
      <w:r w:rsidR="00C3042F">
        <w:rPr>
          <w:rFonts w:ascii="PT Astra Serif" w:hAnsi="PT Astra Serif"/>
          <w:lang w:eastAsia="en-US"/>
        </w:rPr>
        <w:t>й</w:t>
      </w:r>
      <w:r w:rsidR="00FA4BD0" w:rsidRPr="00FA4BD0">
        <w:rPr>
          <w:rFonts w:ascii="PT Astra Serif" w:hAnsi="PT Astra Serif"/>
          <w:lang w:eastAsia="en-US"/>
        </w:rPr>
        <w:t xml:space="preserve"> Минэкономразвития России</w:t>
      </w:r>
      <w:r>
        <w:rPr>
          <w:rFonts w:ascii="PT Astra Serif" w:hAnsi="PT Astra Serif"/>
          <w:lang w:eastAsia="en-US"/>
        </w:rPr>
        <w:t xml:space="preserve"> законопроектом </w:t>
      </w:r>
      <w:r w:rsidR="0015419C">
        <w:rPr>
          <w:rFonts w:ascii="PT Astra Serif" w:hAnsi="PT Astra Serif"/>
          <w:lang w:eastAsia="en-US"/>
        </w:rPr>
        <w:t>раскрыва</w:t>
      </w:r>
      <w:r>
        <w:rPr>
          <w:rFonts w:ascii="PT Astra Serif" w:hAnsi="PT Astra Serif"/>
          <w:lang w:eastAsia="en-US"/>
        </w:rPr>
        <w:t>е</w:t>
      </w:r>
      <w:r w:rsidR="0015419C">
        <w:rPr>
          <w:rFonts w:ascii="PT Astra Serif" w:hAnsi="PT Astra Serif"/>
          <w:lang w:eastAsia="en-US"/>
        </w:rPr>
        <w:t>тся понятие</w:t>
      </w:r>
      <w:r w:rsidR="0015419C" w:rsidRPr="005B74C1">
        <w:rPr>
          <w:rFonts w:ascii="PT Astra Serif" w:hAnsi="PT Astra Serif"/>
          <w:lang w:eastAsia="en-US"/>
        </w:rPr>
        <w:t xml:space="preserve"> объект</w:t>
      </w:r>
      <w:r w:rsidR="0015419C">
        <w:rPr>
          <w:rFonts w:ascii="PT Astra Serif" w:hAnsi="PT Astra Serif"/>
          <w:lang w:eastAsia="en-US"/>
        </w:rPr>
        <w:t>ов</w:t>
      </w:r>
      <w:r w:rsidR="0015419C" w:rsidRPr="005B74C1">
        <w:rPr>
          <w:rFonts w:ascii="PT Astra Serif" w:hAnsi="PT Astra Serif"/>
          <w:lang w:eastAsia="en-US"/>
        </w:rPr>
        <w:t>, относящи</w:t>
      </w:r>
      <w:r w:rsidR="0015419C">
        <w:rPr>
          <w:rFonts w:ascii="PT Astra Serif" w:hAnsi="PT Astra Serif"/>
          <w:lang w:eastAsia="en-US"/>
        </w:rPr>
        <w:t>хся</w:t>
      </w:r>
      <w:r w:rsidR="0015419C" w:rsidRPr="005B74C1">
        <w:rPr>
          <w:rFonts w:ascii="PT Astra Serif" w:hAnsi="PT Astra Serif"/>
          <w:lang w:eastAsia="en-US"/>
        </w:rPr>
        <w:t xml:space="preserve"> к иным областям, связанным с решением вопросов местного значения муниципального района</w:t>
      </w:r>
      <w:r w:rsidR="00E47BDE">
        <w:rPr>
          <w:rFonts w:ascii="PT Astra Serif" w:hAnsi="PT Astra Serif"/>
          <w:lang w:eastAsia="en-US"/>
        </w:rPr>
        <w:t>, поселения, городского округа</w:t>
      </w:r>
      <w:r w:rsidR="0015419C">
        <w:rPr>
          <w:rFonts w:ascii="PT Astra Serif" w:hAnsi="PT Astra Serif"/>
          <w:lang w:eastAsia="en-US"/>
        </w:rPr>
        <w:t xml:space="preserve">, </w:t>
      </w:r>
      <w:r w:rsidR="005B74C1" w:rsidRPr="005B74C1">
        <w:rPr>
          <w:rFonts w:ascii="PT Astra Serif" w:hAnsi="PT Astra Serif"/>
          <w:lang w:eastAsia="en-US"/>
        </w:rPr>
        <w:t>отобража</w:t>
      </w:r>
      <w:r w:rsidR="000B22CA">
        <w:rPr>
          <w:rFonts w:ascii="PT Astra Serif" w:hAnsi="PT Astra Serif"/>
          <w:lang w:eastAsia="en-US"/>
        </w:rPr>
        <w:t>емых</w:t>
      </w:r>
      <w:r w:rsidR="005B74C1" w:rsidRPr="005B74C1">
        <w:rPr>
          <w:rFonts w:ascii="PT Astra Serif" w:hAnsi="PT Astra Serif"/>
          <w:lang w:eastAsia="en-US"/>
        </w:rPr>
        <w:t xml:space="preserve"> </w:t>
      </w:r>
      <w:r w:rsidR="000B22CA">
        <w:rPr>
          <w:rFonts w:ascii="PT Astra Serif" w:hAnsi="PT Astra Serif"/>
          <w:lang w:eastAsia="en-US"/>
        </w:rPr>
        <w:t>на</w:t>
      </w:r>
      <w:r w:rsidR="000B22CA" w:rsidRPr="005B74C1">
        <w:rPr>
          <w:rFonts w:ascii="PT Astra Serif" w:hAnsi="PT Astra Serif"/>
          <w:lang w:eastAsia="en-US"/>
        </w:rPr>
        <w:t xml:space="preserve"> карте планируемого размещения объектов местного значения муниципального района</w:t>
      </w:r>
      <w:r w:rsidR="00E47BDE">
        <w:rPr>
          <w:rFonts w:ascii="PT Astra Serif" w:hAnsi="PT Astra Serif"/>
          <w:lang w:eastAsia="en-US"/>
        </w:rPr>
        <w:t xml:space="preserve">, поселения и городского округа. Законопроектом </w:t>
      </w:r>
      <w:r w:rsidR="00243EE9">
        <w:rPr>
          <w:rFonts w:ascii="PT Astra Serif" w:hAnsi="PT Astra Serif"/>
          <w:lang w:eastAsia="en-US"/>
        </w:rPr>
        <w:t xml:space="preserve">предлагается </w:t>
      </w:r>
      <w:r w:rsidR="00E47BDE">
        <w:rPr>
          <w:rFonts w:ascii="PT Astra Serif" w:hAnsi="PT Astra Serif"/>
          <w:lang w:eastAsia="en-US"/>
        </w:rPr>
        <w:t>п</w:t>
      </w:r>
      <w:r w:rsidR="00B9510A">
        <w:rPr>
          <w:rFonts w:ascii="PT Astra Serif" w:hAnsi="PT Astra Serif"/>
          <w:lang w:eastAsia="en-US"/>
        </w:rPr>
        <w:t>онятие «</w:t>
      </w:r>
      <w:r w:rsidR="00B9510A" w:rsidRPr="00B9510A">
        <w:rPr>
          <w:rFonts w:ascii="PT Astra Serif" w:hAnsi="PT Astra Serif"/>
          <w:lang w:eastAsia="en-US"/>
        </w:rPr>
        <w:t>объект</w:t>
      </w:r>
      <w:r w:rsidR="00B9510A">
        <w:rPr>
          <w:rFonts w:ascii="PT Astra Serif" w:hAnsi="PT Astra Serif"/>
          <w:lang w:eastAsia="en-US"/>
        </w:rPr>
        <w:t>ы</w:t>
      </w:r>
      <w:r w:rsidR="00B9510A" w:rsidRPr="00B9510A">
        <w:rPr>
          <w:rFonts w:ascii="PT Astra Serif" w:hAnsi="PT Astra Serif"/>
          <w:lang w:eastAsia="en-US"/>
        </w:rPr>
        <w:t>, относящи</w:t>
      </w:r>
      <w:r w:rsidR="00B9510A">
        <w:rPr>
          <w:rFonts w:ascii="PT Astra Serif" w:hAnsi="PT Astra Serif"/>
          <w:lang w:eastAsia="en-US"/>
        </w:rPr>
        <w:t>е</w:t>
      </w:r>
      <w:r w:rsidR="00B9510A" w:rsidRPr="00B9510A">
        <w:rPr>
          <w:rFonts w:ascii="PT Astra Serif" w:hAnsi="PT Astra Serif"/>
          <w:lang w:eastAsia="en-US"/>
        </w:rPr>
        <w:t>ся к иным областям</w:t>
      </w:r>
      <w:r w:rsidR="00E47BDE">
        <w:rPr>
          <w:rFonts w:ascii="PT Astra Serif" w:hAnsi="PT Astra Serif"/>
          <w:lang w:eastAsia="en-US"/>
        </w:rPr>
        <w:t xml:space="preserve">» </w:t>
      </w:r>
      <w:r w:rsidR="00B9510A">
        <w:rPr>
          <w:rFonts w:ascii="PT Astra Serif" w:hAnsi="PT Astra Serif"/>
          <w:lang w:eastAsia="en-US"/>
        </w:rPr>
        <w:t>включ</w:t>
      </w:r>
      <w:r w:rsidR="00E47BDE">
        <w:rPr>
          <w:rFonts w:ascii="PT Astra Serif" w:hAnsi="PT Astra Serif"/>
          <w:lang w:eastAsia="en-US"/>
        </w:rPr>
        <w:t xml:space="preserve">ить </w:t>
      </w:r>
      <w:r w:rsidR="00B9510A">
        <w:rPr>
          <w:rFonts w:ascii="PT Astra Serif" w:hAnsi="PT Astra Serif"/>
          <w:lang w:eastAsia="en-US"/>
        </w:rPr>
        <w:t>в себя следующие виды объектов</w:t>
      </w:r>
      <w:r w:rsidR="00D400EC">
        <w:rPr>
          <w:rFonts w:ascii="PT Astra Serif" w:hAnsi="PT Astra Serif"/>
          <w:lang w:eastAsia="en-US"/>
        </w:rPr>
        <w:t>:</w:t>
      </w:r>
    </w:p>
    <w:p w14:paraId="26DC6663" w14:textId="03AA9339" w:rsidR="00E47BDE" w:rsidRP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t>а) объекты, относящиеся к области отдыха и туризма</w:t>
      </w:r>
    </w:p>
    <w:p w14:paraId="2A0AE3A9" w14:textId="63CC15C6" w:rsidR="00E47BDE" w:rsidRP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t>б) объекты, относящиеся к прочим сферам обслуживания</w:t>
      </w:r>
    </w:p>
    <w:p w14:paraId="591CB27B" w14:textId="00C435D1" w:rsidR="00E47BDE" w:rsidRP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lastRenderedPageBreak/>
        <w:t>в) объекты в сфере культуры и искусства</w:t>
      </w:r>
    </w:p>
    <w:p w14:paraId="6F8CB778" w14:textId="7EB5BB98" w:rsidR="00E47BDE" w:rsidRP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t>г) особо охраняемые природные территории регионального значения</w:t>
      </w:r>
    </w:p>
    <w:p w14:paraId="30438EF1" w14:textId="02514AAD" w:rsidR="00E47BDE" w:rsidRP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t>д) объекты, относящиеся к области утилизации, обезвреживания, размещения отходов производства и потребления</w:t>
      </w:r>
    </w:p>
    <w:p w14:paraId="54D7099C" w14:textId="77777777" w:rsidR="00E47BDE" w:rsidRDefault="00E47BDE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E47BDE">
        <w:rPr>
          <w:rFonts w:ascii="PT Astra Serif" w:hAnsi="PT Astra Serif"/>
          <w:lang w:eastAsia="en-US"/>
        </w:rPr>
        <w:t>е) места погребения</w:t>
      </w:r>
    </w:p>
    <w:p w14:paraId="3A3D87E6" w14:textId="6B2A7427" w:rsidR="00D400EC" w:rsidRPr="00D400EC" w:rsidRDefault="00D400EC" w:rsidP="00372F40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proofErr w:type="gramStart"/>
      <w:r>
        <w:rPr>
          <w:rFonts w:ascii="PT Astra Serif" w:hAnsi="PT Astra Serif"/>
          <w:lang w:eastAsia="en-US"/>
        </w:rPr>
        <w:t>Так же</w:t>
      </w:r>
      <w:r w:rsidR="00243EE9">
        <w:rPr>
          <w:rFonts w:ascii="PT Astra Serif" w:hAnsi="PT Astra Serif"/>
          <w:lang w:eastAsia="en-US"/>
        </w:rPr>
        <w:t>,</w:t>
      </w:r>
      <w:r>
        <w:rPr>
          <w:rFonts w:ascii="PT Astra Serif" w:hAnsi="PT Astra Serif"/>
          <w:lang w:eastAsia="en-US"/>
        </w:rPr>
        <w:t xml:space="preserve"> законопроектом предлагается уточнить понятие объектов регионального значения, и привести их формулировки в соответствие с </w:t>
      </w:r>
      <w:r w:rsidR="00372F40">
        <w:rPr>
          <w:rFonts w:ascii="PT Astra Serif" w:hAnsi="PT Astra Serif"/>
          <w:lang w:eastAsia="en-US"/>
        </w:rPr>
        <w:t xml:space="preserve">требованиями части 13 статьи 9 Градостроительного кодекса Российской Федерации, </w:t>
      </w:r>
      <w:r>
        <w:rPr>
          <w:rFonts w:ascii="PT Astra Serif" w:hAnsi="PT Astra Serif"/>
          <w:lang w:eastAsia="en-US"/>
        </w:rPr>
        <w:t>п</w:t>
      </w:r>
      <w:r w:rsidRPr="00D400EC">
        <w:rPr>
          <w:rFonts w:ascii="PT Astra Serif" w:hAnsi="PT Astra Serif"/>
          <w:lang w:eastAsia="en-US"/>
        </w:rPr>
        <w:t>остановление</w:t>
      </w:r>
      <w:r>
        <w:rPr>
          <w:rFonts w:ascii="PT Astra Serif" w:hAnsi="PT Astra Serif"/>
          <w:lang w:eastAsia="en-US"/>
        </w:rPr>
        <w:t>м</w:t>
      </w:r>
      <w:r w:rsidRPr="00D400EC">
        <w:rPr>
          <w:rFonts w:ascii="PT Astra Serif" w:hAnsi="PT Astra Serif"/>
          <w:lang w:eastAsia="en-US"/>
        </w:rPr>
        <w:t xml:space="preserve"> Правительства Р</w:t>
      </w:r>
      <w:r w:rsidR="00372F40">
        <w:rPr>
          <w:rFonts w:ascii="PT Astra Serif" w:hAnsi="PT Astra Serif"/>
          <w:lang w:eastAsia="en-US"/>
        </w:rPr>
        <w:t xml:space="preserve">оссийской </w:t>
      </w:r>
      <w:r w:rsidRPr="00D400EC">
        <w:rPr>
          <w:rFonts w:ascii="PT Astra Serif" w:hAnsi="PT Astra Serif"/>
          <w:lang w:eastAsia="en-US"/>
        </w:rPr>
        <w:t>Ф</w:t>
      </w:r>
      <w:r w:rsidR="00372F40">
        <w:rPr>
          <w:rFonts w:ascii="PT Astra Serif" w:hAnsi="PT Astra Serif"/>
          <w:lang w:eastAsia="en-US"/>
        </w:rPr>
        <w:t xml:space="preserve">едерации </w:t>
      </w:r>
      <w:r w:rsidRPr="00D400EC">
        <w:rPr>
          <w:rFonts w:ascii="PT Astra Serif" w:hAnsi="PT Astra Serif"/>
          <w:lang w:eastAsia="en-US"/>
        </w:rPr>
        <w:t xml:space="preserve">от 29.10.2010 </w:t>
      </w:r>
      <w:r>
        <w:rPr>
          <w:rFonts w:ascii="PT Astra Serif" w:hAnsi="PT Astra Serif"/>
          <w:lang w:eastAsia="en-US"/>
        </w:rPr>
        <w:t>№</w:t>
      </w:r>
      <w:r w:rsidRPr="00D400EC">
        <w:rPr>
          <w:rFonts w:ascii="PT Astra Serif" w:hAnsi="PT Astra Serif"/>
          <w:lang w:eastAsia="en-US"/>
        </w:rPr>
        <w:t xml:space="preserve"> 870</w:t>
      </w:r>
      <w:r>
        <w:rPr>
          <w:rFonts w:ascii="PT Astra Serif" w:hAnsi="PT Astra Serif"/>
          <w:lang w:eastAsia="en-US"/>
        </w:rPr>
        <w:t xml:space="preserve"> «</w:t>
      </w:r>
      <w:r w:rsidRPr="00D400EC">
        <w:rPr>
          <w:rFonts w:ascii="PT Astra Serif" w:hAnsi="PT Astra Serif"/>
          <w:lang w:eastAsia="en-US"/>
        </w:rPr>
        <w:t xml:space="preserve">Об утверждении технического регламента о безопасности сетей газораспределения и </w:t>
      </w:r>
      <w:proofErr w:type="spellStart"/>
      <w:r w:rsidRPr="00D400EC">
        <w:rPr>
          <w:rFonts w:ascii="PT Astra Serif" w:hAnsi="PT Astra Serif"/>
          <w:lang w:eastAsia="en-US"/>
        </w:rPr>
        <w:t>газопотребления</w:t>
      </w:r>
      <w:proofErr w:type="spellEnd"/>
      <w:r>
        <w:rPr>
          <w:rFonts w:ascii="PT Astra Serif" w:hAnsi="PT Astra Serif"/>
          <w:lang w:eastAsia="en-US"/>
        </w:rPr>
        <w:t xml:space="preserve">», </w:t>
      </w:r>
      <w:r w:rsidRPr="00D400EC">
        <w:rPr>
          <w:rFonts w:ascii="PT Astra Serif" w:hAnsi="PT Astra Serif"/>
          <w:lang w:eastAsia="en-US"/>
        </w:rPr>
        <w:t>Закон</w:t>
      </w:r>
      <w:r>
        <w:rPr>
          <w:rFonts w:ascii="PT Astra Serif" w:hAnsi="PT Astra Serif"/>
          <w:lang w:eastAsia="en-US"/>
        </w:rPr>
        <w:t>ом</w:t>
      </w:r>
      <w:r w:rsidRPr="00D400EC">
        <w:rPr>
          <w:rFonts w:ascii="PT Astra Serif" w:hAnsi="PT Astra Serif"/>
          <w:lang w:eastAsia="en-US"/>
        </w:rPr>
        <w:t xml:space="preserve"> Ульяновской области от 02.11.2020 </w:t>
      </w:r>
      <w:r>
        <w:rPr>
          <w:rFonts w:ascii="PT Astra Serif" w:hAnsi="PT Astra Serif"/>
          <w:lang w:eastAsia="en-US"/>
        </w:rPr>
        <w:t>№</w:t>
      </w:r>
      <w:r w:rsidRPr="00D400EC">
        <w:rPr>
          <w:rFonts w:ascii="PT Astra Serif" w:hAnsi="PT Astra Serif"/>
          <w:lang w:eastAsia="en-US"/>
        </w:rPr>
        <w:t xml:space="preserve"> 127-ЗО</w:t>
      </w:r>
      <w:r>
        <w:rPr>
          <w:rFonts w:ascii="PT Astra Serif" w:hAnsi="PT Astra Serif"/>
          <w:lang w:eastAsia="en-US"/>
        </w:rPr>
        <w:t xml:space="preserve"> «</w:t>
      </w:r>
      <w:r w:rsidRPr="00D400EC">
        <w:rPr>
          <w:rFonts w:ascii="PT Astra Serif" w:hAnsi="PT Astra Serif"/>
          <w:lang w:eastAsia="en-US"/>
        </w:rPr>
        <w:t>Об особо охраняемых природных территориях регионального значения Ульяновской области и об установлении</w:t>
      </w:r>
      <w:proofErr w:type="gramEnd"/>
      <w:r w:rsidRPr="00D400EC">
        <w:rPr>
          <w:rFonts w:ascii="PT Astra Serif" w:hAnsi="PT Astra Serif"/>
          <w:lang w:eastAsia="en-US"/>
        </w:rPr>
        <w:t xml:space="preserve"> </w:t>
      </w:r>
      <w:proofErr w:type="gramStart"/>
      <w:r w:rsidRPr="00D400EC">
        <w:rPr>
          <w:rFonts w:ascii="PT Astra Serif" w:hAnsi="PT Astra Serif"/>
          <w:lang w:eastAsia="en-US"/>
        </w:rPr>
        <w:t>категорий особо охраняемых природных территорий местного значения в Ульяновской области</w:t>
      </w:r>
      <w:r>
        <w:rPr>
          <w:rFonts w:ascii="PT Astra Serif" w:hAnsi="PT Astra Serif"/>
          <w:lang w:eastAsia="en-US"/>
        </w:rPr>
        <w:t>»</w:t>
      </w:r>
      <w:r w:rsidR="00372F40">
        <w:rPr>
          <w:rFonts w:ascii="PT Astra Serif" w:hAnsi="PT Astra Serif"/>
          <w:lang w:eastAsia="en-US"/>
        </w:rPr>
        <w:t xml:space="preserve">, </w:t>
      </w:r>
      <w:r w:rsidR="00372F40" w:rsidRPr="00D400EC">
        <w:rPr>
          <w:rFonts w:ascii="PT Astra Serif" w:hAnsi="PT Astra Serif"/>
          <w:lang w:eastAsia="en-US"/>
        </w:rPr>
        <w:t>Приказ</w:t>
      </w:r>
      <w:r w:rsidR="00372F40">
        <w:rPr>
          <w:rFonts w:ascii="PT Astra Serif" w:hAnsi="PT Astra Serif"/>
          <w:lang w:eastAsia="en-US"/>
        </w:rPr>
        <w:t>ом</w:t>
      </w:r>
      <w:r w:rsidR="00372F40" w:rsidRPr="00D400EC">
        <w:rPr>
          <w:rFonts w:ascii="PT Astra Serif" w:hAnsi="PT Astra Serif"/>
          <w:lang w:eastAsia="en-US"/>
        </w:rPr>
        <w:t xml:space="preserve"> Минэкономразвития России от 09.01.2018 </w:t>
      </w:r>
      <w:r w:rsidR="00372F40">
        <w:rPr>
          <w:rFonts w:ascii="PT Astra Serif" w:hAnsi="PT Astra Serif"/>
          <w:lang w:eastAsia="en-US"/>
        </w:rPr>
        <w:t xml:space="preserve">№ </w:t>
      </w:r>
      <w:r w:rsidR="00372F40" w:rsidRPr="00D400EC">
        <w:rPr>
          <w:rFonts w:ascii="PT Astra Serif" w:hAnsi="PT Astra Serif"/>
          <w:lang w:eastAsia="en-US"/>
        </w:rPr>
        <w:t>10</w:t>
      </w:r>
      <w:r w:rsidR="00372F40">
        <w:rPr>
          <w:rFonts w:ascii="PT Astra Serif" w:hAnsi="PT Astra Serif"/>
          <w:lang w:eastAsia="en-US"/>
        </w:rPr>
        <w:t xml:space="preserve"> «</w:t>
      </w:r>
      <w:r w:rsidR="00372F40" w:rsidRPr="00D400EC">
        <w:rPr>
          <w:rFonts w:ascii="PT Astra Serif" w:hAnsi="PT Astra Serif"/>
          <w:lang w:eastAsia="en-US"/>
        </w:rPr>
        <w:t xml:space="preserve"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</w:t>
      </w:r>
      <w:r w:rsidR="00372F40">
        <w:rPr>
          <w:rFonts w:ascii="PT Astra Serif" w:hAnsi="PT Astra Serif"/>
          <w:lang w:eastAsia="en-US"/>
        </w:rPr>
        <w:br/>
      </w:r>
      <w:r w:rsidR="00372F40" w:rsidRPr="00D400EC">
        <w:rPr>
          <w:rFonts w:ascii="PT Astra Serif" w:hAnsi="PT Astra Serif"/>
          <w:lang w:eastAsia="en-US"/>
        </w:rPr>
        <w:t>N 793</w:t>
      </w:r>
      <w:r w:rsidR="00372F40">
        <w:rPr>
          <w:rFonts w:ascii="PT Astra Serif" w:hAnsi="PT Astra Serif"/>
          <w:lang w:eastAsia="en-US"/>
        </w:rPr>
        <w:t>».</w:t>
      </w:r>
      <w:proofErr w:type="gramEnd"/>
    </w:p>
    <w:p w14:paraId="6DFED066" w14:textId="7BBFE200" w:rsidR="005D4556" w:rsidRPr="00A078DC" w:rsidRDefault="005D4556" w:rsidP="00372F40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="000B22CA">
        <w:rPr>
          <w:rFonts w:ascii="PT Astra Serif" w:hAnsi="PT Astra Serif"/>
        </w:rPr>
        <w:t xml:space="preserve">департаментом архитектуры и градостроительства </w:t>
      </w:r>
      <w:r w:rsidRPr="009A1536">
        <w:rPr>
          <w:rFonts w:ascii="PT Astra Serif" w:hAnsi="PT Astra Serif" w:cs="PT Astra Serif"/>
          <w:color w:val="000000"/>
        </w:rPr>
        <w:t xml:space="preserve">совместно с департаментом финансового, правового 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(директор департамента Е.В. Елисеева, телефон 58 59 94</w:t>
      </w:r>
      <w:r w:rsidRPr="00A078DC">
        <w:rPr>
          <w:rFonts w:ascii="PT Astra Serif" w:hAnsi="PT Astra Serif"/>
        </w:rPr>
        <w:t>).</w:t>
      </w:r>
    </w:p>
    <w:p w14:paraId="50C98DB2" w14:textId="77777777" w:rsidR="005D4556" w:rsidRDefault="005D4556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14:paraId="4600FAA9" w14:textId="77777777" w:rsidR="00372F40" w:rsidRDefault="00372F40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14:paraId="58688D6D" w14:textId="77777777" w:rsidR="00372F40" w:rsidRPr="00A078DC" w:rsidRDefault="00372F40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14:paraId="496B6710" w14:textId="77777777" w:rsidR="00927D55" w:rsidRDefault="00927D55" w:rsidP="005D4556">
      <w:r>
        <w:t xml:space="preserve">Министр имущественных отношений </w:t>
      </w:r>
    </w:p>
    <w:p w14:paraId="6E883E95" w14:textId="6F6B6762" w:rsidR="005D4556" w:rsidRPr="00A078DC" w:rsidRDefault="00927D55" w:rsidP="005D4556">
      <w:r>
        <w:t xml:space="preserve">и архитектуры Ульяновской области                                                  </w:t>
      </w:r>
      <w:proofErr w:type="spellStart"/>
      <w:r>
        <w:t>М.В.Додин</w:t>
      </w:r>
      <w:proofErr w:type="spellEnd"/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4B143" w14:textId="77777777" w:rsidR="000766DF" w:rsidRDefault="000766DF" w:rsidP="005D4556">
      <w:r>
        <w:separator/>
      </w:r>
    </w:p>
  </w:endnote>
  <w:endnote w:type="continuationSeparator" w:id="0">
    <w:p w14:paraId="4FAEF12A" w14:textId="77777777" w:rsidR="000766DF" w:rsidRDefault="000766DF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CD543" w14:textId="77777777" w:rsidR="000766DF" w:rsidRDefault="000766DF" w:rsidP="005D4556">
      <w:r>
        <w:separator/>
      </w:r>
    </w:p>
  </w:footnote>
  <w:footnote w:type="continuationSeparator" w:id="0">
    <w:p w14:paraId="69077FE1" w14:textId="77777777" w:rsidR="000766DF" w:rsidRDefault="000766DF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2562CAA9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6E0D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831BA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0DE6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138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41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413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2023-09-07T05:37:00Z</cp:lastPrinted>
  <dcterms:created xsi:type="dcterms:W3CDTF">2022-04-26T13:32:00Z</dcterms:created>
  <dcterms:modified xsi:type="dcterms:W3CDTF">2023-10-10T05:27:00Z</dcterms:modified>
</cp:coreProperties>
</file>